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23" w:rsidRPr="002061B5" w:rsidRDefault="00622F23" w:rsidP="00622F23">
      <w:pPr>
        <w:ind w:firstLineChars="2400" w:firstLine="5040"/>
        <w:rPr>
          <w:rFonts w:ascii="ＭＳ ゴシック" w:eastAsia="ＭＳ ゴシック" w:hAnsi="ＭＳ ゴシック" w:cs="Times New Roman"/>
          <w:szCs w:val="21"/>
        </w:rPr>
      </w:pPr>
      <w:r w:rsidRPr="002061B5">
        <w:rPr>
          <w:rFonts w:ascii="ＭＳ ゴシック" w:eastAsia="ＭＳ ゴシック" w:hAnsi="ＭＳ ゴシック" w:cs="Times New Roman" w:hint="eastAsia"/>
          <w:szCs w:val="21"/>
        </w:rPr>
        <w:t>社会福祉法人 長野県視覚障害者福祉協会</w:t>
      </w:r>
    </w:p>
    <w:p w:rsidR="00622F23" w:rsidRPr="002061B5" w:rsidRDefault="00447A98" w:rsidP="00622F23">
      <w:pPr>
        <w:ind w:firstLineChars="3000" w:firstLine="630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令和2</w:t>
      </w:r>
      <w:r w:rsidR="006C2CD3">
        <w:rPr>
          <w:rFonts w:ascii="ＭＳ ゴシック" w:eastAsia="ＭＳ ゴシック" w:hAnsi="ＭＳ ゴシック" w:cs="Times New Roman" w:hint="eastAsia"/>
          <w:szCs w:val="21"/>
        </w:rPr>
        <w:t>年</w:t>
      </w:r>
      <w:r w:rsidR="00622F23" w:rsidRPr="002061B5">
        <w:rPr>
          <w:rFonts w:ascii="ＭＳ ゴシック" w:eastAsia="ＭＳ ゴシック" w:hAnsi="ＭＳ ゴシック" w:cs="Times New Roman" w:hint="eastAsia"/>
          <w:szCs w:val="21"/>
        </w:rPr>
        <w:t>(20</w:t>
      </w:r>
      <w:r>
        <w:rPr>
          <w:rFonts w:ascii="ＭＳ ゴシック" w:eastAsia="ＭＳ ゴシック" w:hAnsi="ＭＳ ゴシック" w:cs="Times New Roman" w:hint="eastAsia"/>
          <w:szCs w:val="21"/>
        </w:rPr>
        <w:t>20</w:t>
      </w:r>
      <w:r w:rsidR="00622F23" w:rsidRPr="002061B5">
        <w:rPr>
          <w:rFonts w:ascii="ＭＳ ゴシック" w:eastAsia="ＭＳ ゴシック" w:hAnsi="ＭＳ ゴシック" w:cs="Times New Roman" w:hint="eastAsia"/>
          <w:szCs w:val="21"/>
        </w:rPr>
        <w:t>)</w:t>
      </w:r>
      <w:r w:rsidR="00622F23">
        <w:rPr>
          <w:rFonts w:ascii="ＭＳ ゴシック" w:eastAsia="ＭＳ ゴシック" w:hAnsi="ＭＳ ゴシック" w:cs="Times New Roman" w:hint="eastAsia"/>
          <w:szCs w:val="21"/>
        </w:rPr>
        <w:t>年</w:t>
      </w:r>
      <w:r w:rsidR="007A40E3">
        <w:rPr>
          <w:rFonts w:ascii="ＭＳ ゴシック" w:eastAsia="ＭＳ ゴシック" w:hAnsi="ＭＳ ゴシック" w:cs="Times New Roman" w:hint="eastAsia"/>
          <w:szCs w:val="21"/>
        </w:rPr>
        <w:t>3</w:t>
      </w:r>
      <w:r w:rsidR="00622F23" w:rsidRPr="002061B5">
        <w:rPr>
          <w:rFonts w:ascii="ＭＳ ゴシック" w:eastAsia="ＭＳ ゴシック" w:hAnsi="ＭＳ ゴシック" w:cs="Times New Roman" w:hint="eastAsia"/>
          <w:szCs w:val="21"/>
        </w:rPr>
        <w:t>月</w:t>
      </w:r>
      <w:r w:rsidR="007A40E3">
        <w:rPr>
          <w:rFonts w:ascii="ＭＳ ゴシック" w:eastAsia="ＭＳ ゴシック" w:hAnsi="ＭＳ ゴシック" w:cs="Times New Roman" w:hint="eastAsia"/>
          <w:szCs w:val="21"/>
        </w:rPr>
        <w:t>1</w:t>
      </w:r>
      <w:r w:rsidR="004575A9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622F23" w:rsidRDefault="005D648F" w:rsidP="00622F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6255E" wp14:editId="56144B42">
                <wp:simplePos x="0" y="0"/>
                <wp:positionH relativeFrom="column">
                  <wp:posOffset>718820</wp:posOffset>
                </wp:positionH>
                <wp:positionV relativeFrom="paragraph">
                  <wp:posOffset>97790</wp:posOffset>
                </wp:positionV>
                <wp:extent cx="4686300" cy="419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F23" w:rsidRPr="00601AC1" w:rsidRDefault="00622F23" w:rsidP="00622F23">
                            <w:pPr>
                              <w:rPr>
                                <w:rFonts w:ascii="HG創英角ｺﾞｼｯｸUB" w:eastAsia="HG創英角ｺﾞｼｯｸUB" w:hAnsi="ＭＳ 明朝"/>
                                <w:sz w:val="32"/>
                                <w:szCs w:val="32"/>
                              </w:rPr>
                            </w:pPr>
                            <w:r w:rsidRPr="00CB07BB">
                              <w:rPr>
                                <w:rFonts w:ascii="HG創英角ｺﾞｼｯｸUB" w:eastAsia="HG創英角ｺﾞｼｯｸUB" w:hAnsi="ＭＳ 明朝" w:hint="eastAsia"/>
                                <w:color w:val="3B3838"/>
                                <w:sz w:val="36"/>
                                <w:szCs w:val="32"/>
                              </w:rPr>
                              <w:t>『</w:t>
                            </w:r>
                            <w:r w:rsidR="004D5087" w:rsidRPr="004D5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/>
                                <w:sz w:val="36"/>
                                <w:szCs w:val="32"/>
                              </w:rPr>
                              <w:t>録音図書</w:t>
                            </w:r>
                            <w:r w:rsidR="004D50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0B7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/>
                                <w:sz w:val="36"/>
                                <w:szCs w:val="32"/>
                              </w:rPr>
                              <w:t xml:space="preserve">音訳ボランティア養成講座 </w:t>
                            </w:r>
                            <w:r w:rsidRPr="00CB07BB">
                              <w:rPr>
                                <w:rFonts w:ascii="HG創英角ｺﾞｼｯｸUB" w:eastAsia="HG創英角ｺﾞｼｯｸUB" w:hAnsi="ＭＳ 明朝" w:hint="eastAsia"/>
                                <w:color w:val="3B3838"/>
                                <w:sz w:val="36"/>
                                <w:szCs w:val="32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62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6.6pt;margin-top:7.7pt;width:369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" filled="f" stroked="f" strokeweight=".5pt">
                <v:textbox inset="5.85pt,.7pt,5.85pt,.7pt">
                  <w:txbxContent>
                    <w:p w:rsidR="00622F23" w:rsidRPr="00601AC1" w:rsidRDefault="00622F23" w:rsidP="00622F23">
                      <w:pPr>
                        <w:rPr>
                          <w:rFonts w:ascii="HG創英角ｺﾞｼｯｸUB" w:eastAsia="HG創英角ｺﾞｼｯｸUB" w:hAnsi="ＭＳ 明朝"/>
                          <w:sz w:val="32"/>
                          <w:szCs w:val="32"/>
                        </w:rPr>
                      </w:pPr>
                      <w:r w:rsidRPr="00CB07BB">
                        <w:rPr>
                          <w:rFonts w:ascii="HG創英角ｺﾞｼｯｸUB" w:eastAsia="HG創英角ｺﾞｼｯｸUB" w:hAnsi="ＭＳ 明朝" w:hint="eastAsia"/>
                          <w:color w:val="3B3838"/>
                          <w:sz w:val="36"/>
                          <w:szCs w:val="32"/>
                        </w:rPr>
                        <w:t>『</w:t>
                      </w:r>
                      <w:r w:rsidR="004D5087" w:rsidRPr="004D5087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/>
                          <w:sz w:val="36"/>
                          <w:szCs w:val="32"/>
                        </w:rPr>
                        <w:t>録音図書</w:t>
                      </w:r>
                      <w:r w:rsidR="004D5087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/>
                          <w:sz w:val="36"/>
                          <w:szCs w:val="32"/>
                        </w:rPr>
                        <w:t xml:space="preserve"> </w:t>
                      </w:r>
                      <w:r w:rsidRPr="000B72BD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/>
                          <w:sz w:val="36"/>
                          <w:szCs w:val="32"/>
                        </w:rPr>
                        <w:t xml:space="preserve">音訳ボランティア養成講座 </w:t>
                      </w:r>
                      <w:r w:rsidRPr="00CB07BB">
                        <w:rPr>
                          <w:rFonts w:ascii="HG創英角ｺﾞｼｯｸUB" w:eastAsia="HG創英角ｺﾞｼｯｸUB" w:hAnsi="ＭＳ 明朝" w:hint="eastAsia"/>
                          <w:color w:val="3B3838"/>
                          <w:sz w:val="36"/>
                          <w:szCs w:val="32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622F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1A234" wp14:editId="18087A3D">
                <wp:simplePos x="0" y="0"/>
                <wp:positionH relativeFrom="column">
                  <wp:posOffset>-62230</wp:posOffset>
                </wp:positionH>
                <wp:positionV relativeFrom="paragraph">
                  <wp:posOffset>40640</wp:posOffset>
                </wp:positionV>
                <wp:extent cx="5867400" cy="923925"/>
                <wp:effectExtent l="0" t="0" r="95250" b="104775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F23" w:rsidRDefault="00622F23" w:rsidP="00622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1A234" id="四角形: 角を丸くする 11" o:spid="_x0000_s1027" style="position:absolute;left:0;text-align:left;margin-left:-4.9pt;margin-top:3.2pt;width:462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">
                <v:shadow on="t" opacity=".5" offset="6pt,6pt"/>
                <v:textbox inset="5.85pt,.7pt,5.85pt,.7pt">
                  <w:txbxContent>
                    <w:p w:rsidR="00622F23" w:rsidRDefault="00622F23" w:rsidP="00622F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2F23" w:rsidRDefault="00622F23" w:rsidP="00622F23"/>
    <w:p w:rsidR="00622F23" w:rsidRDefault="005D648F" w:rsidP="00622F2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CEDBE" wp14:editId="6DE94F3D">
                <wp:simplePos x="0" y="0"/>
                <wp:positionH relativeFrom="column">
                  <wp:posOffset>528320</wp:posOffset>
                </wp:positionH>
                <wp:positionV relativeFrom="paragraph">
                  <wp:posOffset>164465</wp:posOffset>
                </wp:positionV>
                <wp:extent cx="3190875" cy="457200"/>
                <wp:effectExtent l="0" t="133350" r="28575" b="19050"/>
                <wp:wrapNone/>
                <wp:docPr id="14" name="吹き出し: 角を丸めた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90875" cy="457200"/>
                        </a:xfrm>
                        <a:prstGeom prst="wedgeRoundRectCallout">
                          <a:avLst>
                            <a:gd name="adj1" fmla="val 521"/>
                            <a:gd name="adj2" fmla="val 75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23" w:rsidRPr="00451259" w:rsidRDefault="00622F23" w:rsidP="00622F23">
                            <w:pPr>
                              <w:rPr>
                                <w:rFonts w:ascii="あくびん" w:eastAsia="あくびん"/>
                                <w:b/>
                                <w:sz w:val="28"/>
                              </w:rPr>
                            </w:pPr>
                            <w:r w:rsidRPr="00451259">
                              <w:rPr>
                                <w:rFonts w:ascii="あくびん" w:eastAsia="あくびん" w:hint="eastAsia"/>
                                <w:b/>
                                <w:sz w:val="28"/>
                              </w:rPr>
                              <w:t>声のボランティア初めてみませんか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CED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8" type="#_x0000_t62" style="position:absolute;left:0;text-align:left;margin-left:41.6pt;margin-top:12.95pt;width:251.25pt;height:3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" adj="10913,27169">
                <v:textbox inset="5.85pt,.7pt,5.85pt,.7pt">
                  <w:txbxContent>
                    <w:p w:rsidR="00622F23" w:rsidRPr="00451259" w:rsidRDefault="00622F23" w:rsidP="00622F23">
                      <w:pPr>
                        <w:rPr>
                          <w:rFonts w:ascii="あくびん" w:eastAsia="あくびん"/>
                          <w:b/>
                          <w:sz w:val="28"/>
                        </w:rPr>
                      </w:pPr>
                      <w:r w:rsidRPr="00451259">
                        <w:rPr>
                          <w:rFonts w:ascii="あくびん" w:eastAsia="あくびん" w:hint="eastAsia"/>
                          <w:b/>
                          <w:sz w:val="28"/>
                        </w:rPr>
                        <w:t>声のボランティア初めてみませんか</w:t>
                      </w:r>
                    </w:p>
                  </w:txbxContent>
                </v:textbox>
              </v:shape>
            </w:pict>
          </mc:Fallback>
        </mc:AlternateContent>
      </w:r>
      <w:r w:rsidR="00622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80116" wp14:editId="596E883A">
                <wp:simplePos x="0" y="0"/>
                <wp:positionH relativeFrom="column">
                  <wp:posOffset>4101465</wp:posOffset>
                </wp:positionH>
                <wp:positionV relativeFrom="paragraph">
                  <wp:posOffset>60325</wp:posOffset>
                </wp:positionV>
                <wp:extent cx="1497330" cy="390525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23" w:rsidRPr="00601AC1" w:rsidRDefault="00622F23" w:rsidP="00622F23">
                            <w:pPr>
                              <w:rPr>
                                <w:rFonts w:ascii="HG創英角ｺﾞｼｯｸUB" w:eastAsia="HG創英角ｺﾞｼｯｸUB" w:hAnsi="ＭＳ 明朝"/>
                                <w:sz w:val="32"/>
                                <w:szCs w:val="32"/>
                              </w:rPr>
                            </w:pPr>
                            <w:r w:rsidRPr="00601AC1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を開催します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0116" id="テキスト ボックス 13" o:spid="_x0000_s1029" type="#_x0000_t202" style="position:absolute;left:0;text-align:left;margin-left:322.95pt;margin-top:4.75pt;width:117.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" stroked="f">
                <v:textbox inset="5.85pt,.7pt,5.85pt,.7pt">
                  <w:txbxContent>
                    <w:p w:rsidR="00622F23" w:rsidRPr="00601AC1" w:rsidRDefault="00622F23" w:rsidP="00622F23">
                      <w:pPr>
                        <w:rPr>
                          <w:rFonts w:ascii="HG創英角ｺﾞｼｯｸUB" w:eastAsia="HG創英角ｺﾞｼｯｸUB" w:hAnsi="ＭＳ 明朝"/>
                          <w:sz w:val="32"/>
                          <w:szCs w:val="32"/>
                        </w:rPr>
                      </w:pPr>
                      <w:r w:rsidRPr="00601AC1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を開催します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22F23" w:rsidRDefault="00622F23" w:rsidP="00622F23"/>
    <w:p w:rsidR="00622F23" w:rsidRDefault="00622F23" w:rsidP="00622F23"/>
    <w:p w:rsidR="002D790E" w:rsidRDefault="006C2CD3" w:rsidP="00B009EE">
      <w:pPr>
        <w:ind w:firstLineChars="100" w:firstLine="220"/>
        <w:rPr>
          <w:rFonts w:hint="eastAsia"/>
        </w:rPr>
      </w:pPr>
      <w:r w:rsidRPr="009834D7">
        <w:rPr>
          <w:rFonts w:ascii="ＭＳ ゴシック" w:eastAsia="ＭＳ ゴシック" w:hAnsi="ＭＳ ゴシック" w:cs="Times New Roman" w:hint="eastAsia"/>
          <w:sz w:val="22"/>
          <w:szCs w:val="24"/>
        </w:rPr>
        <w:t>音訳の基礎を学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び</w:t>
      </w:r>
      <w:r w:rsidR="00622F23" w:rsidRPr="009834D7">
        <w:rPr>
          <w:rFonts w:ascii="ＭＳ ゴシック" w:eastAsia="ＭＳ ゴシック" w:hAnsi="ＭＳ ゴシック" w:cs="Times New Roman" w:hint="eastAsia"/>
          <w:sz w:val="22"/>
          <w:szCs w:val="24"/>
        </w:rPr>
        <w:t>視覚障害者または自分では本を読むことが困難な方々へ、</w:t>
      </w:r>
      <w:r w:rsidR="0007512A">
        <w:rPr>
          <w:rFonts w:ascii="ＭＳ ゴシック" w:eastAsia="ＭＳ ゴシック" w:hAnsi="ＭＳ ゴシック" w:cs="Times New Roman" w:hint="eastAsia"/>
          <w:sz w:val="22"/>
          <w:szCs w:val="24"/>
        </w:rPr>
        <w:t>情報を声に出す</w:t>
      </w:r>
      <w:r w:rsidR="00622F23" w:rsidRPr="009834D7">
        <w:rPr>
          <w:rFonts w:ascii="ＭＳ ゴシック" w:eastAsia="ＭＳ ゴシック" w:hAnsi="ＭＳ ゴシック" w:cs="Times New Roman" w:hint="eastAsia"/>
          <w:sz w:val="22"/>
          <w:szCs w:val="24"/>
        </w:rPr>
        <w:t>音訳ボランティア養成講座の参加者を募集します。</w:t>
      </w:r>
      <w:r w:rsidR="00622F23"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Y="4269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6C2CD3" w:rsidTr="004D5087">
        <w:trPr>
          <w:trHeight w:val="8354"/>
        </w:trPr>
        <w:tc>
          <w:tcPr>
            <w:tcW w:w="9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790E" w:rsidRDefault="002D790E" w:rsidP="006C2CD3">
            <w:pPr>
              <w:tabs>
                <w:tab w:val="left" w:pos="1455"/>
                <w:tab w:val="left" w:pos="4260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C2CD3" w:rsidRPr="00141610" w:rsidRDefault="006C2CD3" w:rsidP="006C2CD3">
            <w:pPr>
              <w:tabs>
                <w:tab w:val="left" w:pos="1455"/>
                <w:tab w:val="left" w:pos="4260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◆　</w:t>
            </w:r>
            <w:r w:rsidRPr="001416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日　　時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令和2</w:t>
            </w:r>
            <w:r w:rsidRPr="001416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年4月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21</w:t>
            </w:r>
            <w:r w:rsidRPr="001416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日（火）～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7</w:t>
            </w:r>
            <w:r w:rsidRPr="001416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28</w:t>
            </w:r>
            <w:r w:rsidRPr="001416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火</w:t>
            </w:r>
            <w:r w:rsidRPr="001416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）全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15</w:t>
            </w:r>
            <w:r w:rsidRPr="0014161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回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（予定）</w:t>
            </w:r>
          </w:p>
          <w:p w:rsidR="006C2CD3" w:rsidRPr="002061B5" w:rsidRDefault="006C2CD3" w:rsidP="006C2CD3">
            <w:pPr>
              <w:tabs>
                <w:tab w:val="left" w:pos="1455"/>
                <w:tab w:val="left" w:pos="4260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（ 1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0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:</w:t>
            </w:r>
            <w:r w:rsidR="002D790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0～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15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:</w:t>
            </w:r>
            <w:r w:rsidR="002D790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の内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2時間を1回とする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  <w:p w:rsidR="006C2CD3" w:rsidRPr="002061B5" w:rsidRDefault="006C2CD3" w:rsidP="006C2CD3">
            <w:pPr>
              <w:tabs>
                <w:tab w:val="left" w:pos="1455"/>
                <w:tab w:val="left" w:pos="4260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F773E3" w:rsidRDefault="006C2CD3" w:rsidP="00F773E3">
            <w:pPr>
              <w:tabs>
                <w:tab w:val="left" w:pos="1455"/>
                <w:tab w:val="left" w:pos="4260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◆　会　　場　</w:t>
            </w:r>
            <w:r w:rsidR="00F773E3" w:rsidRPr="00F773E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県立長野図書館　</w:t>
            </w:r>
          </w:p>
          <w:p w:rsidR="00F773E3" w:rsidRPr="00F773E3" w:rsidRDefault="00F773E3" w:rsidP="00F773E3">
            <w:pPr>
              <w:tabs>
                <w:tab w:val="left" w:pos="1455"/>
                <w:tab w:val="left" w:pos="4260"/>
              </w:tabs>
              <w:ind w:firstLineChars="900" w:firstLine="21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773E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（〒</w:t>
            </w:r>
            <w:r w:rsidRPr="00F773E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380-0928  長野県長野市若里1-1-4 研修室3階）</w:t>
            </w:r>
          </w:p>
          <w:p w:rsidR="006C2CD3" w:rsidRPr="002061B5" w:rsidRDefault="00F773E3" w:rsidP="00F773E3">
            <w:pPr>
              <w:tabs>
                <w:tab w:val="left" w:pos="1455"/>
                <w:tab w:val="left" w:pos="4260"/>
              </w:tabs>
              <w:ind w:firstLineChars="2500" w:firstLine="600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773E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</w:t>
            </w:r>
            <w:r w:rsidRPr="00F773E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TEL 026-228-4500）</w:t>
            </w:r>
          </w:p>
          <w:p w:rsidR="006C2CD3" w:rsidRDefault="006C2CD3" w:rsidP="006C2CD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◆　募集対象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長野県内にお住まいの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方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で、養成講座（全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15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回）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を受講できる方</w:t>
            </w:r>
          </w:p>
          <w:p w:rsidR="006C2CD3" w:rsidRDefault="006C2CD3" w:rsidP="006C2CD3">
            <w:pPr>
              <w:ind w:firstLineChars="800" w:firstLine="19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※尚連絡事項はパソコンメール使用となります。</w:t>
            </w:r>
          </w:p>
          <w:p w:rsidR="006C2CD3" w:rsidRDefault="006C2CD3" w:rsidP="006C2CD3">
            <w:pPr>
              <w:ind w:firstLineChars="2000" w:firstLine="480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(携帯メールは不可です。)</w:t>
            </w:r>
          </w:p>
          <w:p w:rsidR="006C2CD3" w:rsidRDefault="006C2CD3" w:rsidP="006C2CD3">
            <w:pPr>
              <w:ind w:firstLineChars="800" w:firstLine="19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※パソコン作業となる為個人用ノートパソコン持ち込みとな</w:t>
            </w:r>
          </w:p>
          <w:p w:rsidR="006C2CD3" w:rsidRDefault="006C2CD3" w:rsidP="006C2CD3">
            <w:pPr>
              <w:ind w:firstLineChars="900" w:firstLine="21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ります。</w:t>
            </w:r>
          </w:p>
          <w:p w:rsidR="006C2CD3" w:rsidRPr="002061B5" w:rsidRDefault="006C2CD3" w:rsidP="006C2CD3">
            <w:pPr>
              <w:ind w:firstLineChars="700" w:firstLine="16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・受講後、音訳ボランティアとして活動していただける方。</w:t>
            </w:r>
          </w:p>
          <w:p w:rsidR="006C2CD3" w:rsidRPr="002061B5" w:rsidRDefault="006C2CD3" w:rsidP="006C2CD3">
            <w:pPr>
              <w:tabs>
                <w:tab w:val="left" w:pos="1455"/>
                <w:tab w:val="left" w:pos="4260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C2CD3" w:rsidRPr="002061B5" w:rsidRDefault="006C2CD3" w:rsidP="006C2CD3">
            <w:pPr>
              <w:ind w:left="240" w:hangingChars="100" w:hanging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◆　募集人員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20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名程度（定員になり次第締め切らせていただきます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。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  <w:p w:rsidR="006C2CD3" w:rsidRPr="002061B5" w:rsidRDefault="006C2CD3" w:rsidP="006C2CD3">
            <w:pPr>
              <w:tabs>
                <w:tab w:val="left" w:pos="1455"/>
                <w:tab w:val="left" w:pos="4260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C2CD3" w:rsidRPr="002061B5" w:rsidRDefault="006C2CD3" w:rsidP="006C2CD3">
            <w:pPr>
              <w:ind w:left="240" w:hangingChars="100" w:hanging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◆　受 講 料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5,000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円（資料代含む）</w:t>
            </w:r>
          </w:p>
          <w:p w:rsidR="006C2CD3" w:rsidRPr="002061B5" w:rsidRDefault="006C2CD3" w:rsidP="006C2CD3">
            <w:pPr>
              <w:tabs>
                <w:tab w:val="left" w:pos="1455"/>
                <w:tab w:val="left" w:pos="4260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C2CD3" w:rsidRDefault="006C2CD3" w:rsidP="006C2CD3">
            <w:pPr>
              <w:ind w:left="1680" w:hangingChars="700" w:hanging="16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◆　申　　込　参加</w:t>
            </w:r>
            <w:r w:rsidRPr="002061B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申込書により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4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10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  <w:r w:rsidRPr="002061B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までにFAXまたはメール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で</w:t>
            </w:r>
            <w:r w:rsidRPr="002061B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お申込ください。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参加申込書は</w:t>
            </w:r>
          </w:p>
          <w:p w:rsidR="006C2CD3" w:rsidRDefault="006C2CD3" w:rsidP="006C2CD3">
            <w:pPr>
              <w:ind w:leftChars="700" w:left="1470"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長野県視覚障害者福祉協会ホームページ内より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  <w:p w:rsidR="006C2CD3" w:rsidRPr="002061B5" w:rsidRDefault="006C2CD3" w:rsidP="006C2CD3">
            <w:pPr>
              <w:ind w:leftChars="700" w:left="1470" w:firstLineChars="400" w:firstLine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[URL：</w:t>
            </w:r>
            <w:r w:rsidRPr="002061B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http://naganoken-shisyokyo.or.jp/</w:t>
            </w:r>
            <w:r w:rsidRPr="002061B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]</w:t>
            </w:r>
          </w:p>
        </w:tc>
      </w:tr>
    </w:tbl>
    <w:p w:rsidR="00622F23" w:rsidRDefault="00B009EE" w:rsidP="00622F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821CD" wp14:editId="02D5886C">
                <wp:simplePos x="0" y="0"/>
                <wp:positionH relativeFrom="margin">
                  <wp:posOffset>2547620</wp:posOffset>
                </wp:positionH>
                <wp:positionV relativeFrom="paragraph">
                  <wp:posOffset>5625465</wp:posOffset>
                </wp:positionV>
                <wp:extent cx="3254375" cy="1685925"/>
                <wp:effectExtent l="0" t="0" r="2222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4D7" w:rsidRPr="00575312" w:rsidRDefault="009834D7" w:rsidP="009834D7">
                            <w:pPr>
                              <w:rPr>
                                <w:rFonts w:ascii="ＭＳ 明朝" w:eastAsia="ＭＳ 明朝" w:hAnsi="Century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5312">
                              <w:rPr>
                                <w:rFonts w:ascii="ＭＳ 明朝" w:eastAsia="ＭＳ 明朝" w:hAnsi="Century" w:cs="Times New Roman" w:hint="eastAsia"/>
                                <w:b/>
                                <w:sz w:val="24"/>
                                <w:szCs w:val="24"/>
                              </w:rPr>
                              <w:t>社会福祉法人長野県視覚障害者福祉協会</w:t>
                            </w:r>
                          </w:p>
                          <w:p w:rsidR="009834D7" w:rsidRPr="0018756E" w:rsidRDefault="007D2A6D" w:rsidP="009834D7">
                            <w:pPr>
                              <w:ind w:firstLineChars="100" w:firstLine="220"/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 w:val="22"/>
                                <w:szCs w:val="24"/>
                              </w:rPr>
                              <w:t>協会</w:t>
                            </w:r>
                            <w:r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 xml:space="preserve">本部　</w:t>
                            </w:r>
                            <w:r w:rsidR="009834D7" w:rsidRPr="0018756E">
                              <w:rPr>
                                <w:rFonts w:ascii="ＭＳ 明朝" w:eastAsia="ＭＳ 明朝" w:hAnsi="Century" w:cs="Times New Roman" w:hint="eastAsia"/>
                                <w:sz w:val="22"/>
                                <w:szCs w:val="24"/>
                              </w:rPr>
                              <w:t>〒</w:t>
                            </w:r>
                            <w:r w:rsidR="009834D7"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>390-0802　松本市旭2-11-39</w:t>
                            </w:r>
                          </w:p>
                          <w:p w:rsidR="009834D7" w:rsidRDefault="00D45696" w:rsidP="009834D7">
                            <w:pPr>
                              <w:ind w:firstLineChars="200" w:firstLine="420"/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</w:pPr>
                            <w:hyperlink r:id="rId6" w:history="1">
                              <w:r w:rsidR="009834D7" w:rsidRPr="00F87C58">
                                <w:rPr>
                                  <w:rFonts w:ascii="ＭＳ 明朝" w:eastAsia="ＭＳ 明朝" w:hAnsi="Century" w:cs="Times New Roman"/>
                                  <w:sz w:val="22"/>
                                  <w:szCs w:val="24"/>
                                </w:rPr>
                                <w:t>http</w:t>
                              </w:r>
                              <w:r w:rsidR="009834D7">
                                <w:rPr>
                                  <w:rFonts w:hint="eastAsia"/>
                                  <w:kern w:val="0"/>
                                </w:rPr>
                                <w:t>：</w:t>
                              </w:r>
                              <w:r w:rsidR="009834D7" w:rsidRPr="00F87C58">
                                <w:rPr>
                                  <w:rFonts w:ascii="ＭＳ 明朝" w:eastAsia="ＭＳ 明朝" w:hAnsi="Century" w:cs="Times New Roman"/>
                                  <w:sz w:val="22"/>
                                  <w:szCs w:val="24"/>
                                </w:rPr>
                                <w:t>//naganoken-shisyokyo.or.jp/</w:t>
                              </w:r>
                            </w:hyperlink>
                          </w:p>
                          <w:p w:rsidR="009834D7" w:rsidRPr="0018756E" w:rsidRDefault="009834D7" w:rsidP="007D2A6D">
                            <w:pPr>
                              <w:ind w:firstLineChars="100" w:firstLine="220"/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</w:pPr>
                            <w:r w:rsidRPr="0018756E">
                              <w:rPr>
                                <w:rFonts w:ascii="ＭＳ 明朝" w:eastAsia="ＭＳ 明朝" w:hAnsi="Century" w:cs="Times New Roman" w:hint="eastAsia"/>
                                <w:sz w:val="22"/>
                                <w:szCs w:val="24"/>
                              </w:rPr>
                              <w:t xml:space="preserve">音訳事業部　</w:t>
                            </w:r>
                            <w:r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</w:p>
                          <w:p w:rsidR="009834D7" w:rsidRPr="0018756E" w:rsidRDefault="009834D7" w:rsidP="009834D7">
                            <w:pPr>
                              <w:ind w:firstLineChars="100" w:firstLine="220"/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</w:pPr>
                            <w:r w:rsidRPr="0018756E">
                              <w:rPr>
                                <w:rFonts w:ascii="ＭＳ 明朝" w:eastAsia="ＭＳ 明朝" w:hAnsi="Century" w:cs="Times New Roman" w:hint="eastAsia"/>
                                <w:sz w:val="22"/>
                                <w:szCs w:val="24"/>
                              </w:rPr>
                              <w:t>〒</w:t>
                            </w:r>
                            <w:r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>380-0928　長野市若里</w:t>
                            </w:r>
                            <w:r w:rsidRPr="00B55F3D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>7-1-7</w:t>
                            </w:r>
                            <w:r>
                              <w:rPr>
                                <w:rFonts w:ascii="ＭＳ 明朝" w:eastAsia="ＭＳ 明朝" w:hAnsi="Century" w:cs="Times New Roman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>2階</w:t>
                            </w:r>
                          </w:p>
                          <w:p w:rsidR="009834D7" w:rsidRPr="0018756E" w:rsidRDefault="009834D7" w:rsidP="009834D7">
                            <w:pPr>
                              <w:ind w:firstLineChars="100" w:firstLine="220"/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</w:pPr>
                            <w:r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 xml:space="preserve">Tel:026-227-5207　Fax:026-217-0277   </w:t>
                            </w:r>
                          </w:p>
                          <w:p w:rsidR="009834D7" w:rsidRPr="0018756E" w:rsidRDefault="009834D7" w:rsidP="009834D7">
                            <w:pPr>
                              <w:ind w:firstLineChars="100" w:firstLine="210"/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E-mail：</w:t>
                            </w:r>
                            <w:r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>library@naganoken-shisyokyo.or.jp</w:t>
                            </w:r>
                          </w:p>
                          <w:p w:rsidR="009834D7" w:rsidRPr="008A2A06" w:rsidRDefault="009834D7" w:rsidP="009834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21CD" id="テキスト ボックス 15" o:spid="_x0000_s1030" type="#_x0000_t202" style="position:absolute;left:0;text-align:left;margin-left:200.6pt;margin-top:442.95pt;width:256.25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N3cAIAALw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" fillcolor="white [3201]" strokeweight=".5pt">
                <v:textbox>
                  <w:txbxContent>
                    <w:p w:rsidR="009834D7" w:rsidRPr="00575312" w:rsidRDefault="009834D7" w:rsidP="009834D7">
                      <w:pPr>
                        <w:rPr>
                          <w:rFonts w:ascii="ＭＳ 明朝" w:eastAsia="ＭＳ 明朝" w:hAnsi="Century" w:cs="Times New Roman"/>
                          <w:b/>
                          <w:sz w:val="24"/>
                          <w:szCs w:val="24"/>
                        </w:rPr>
                      </w:pPr>
                      <w:r w:rsidRPr="00575312">
                        <w:rPr>
                          <w:rFonts w:ascii="ＭＳ 明朝" w:eastAsia="ＭＳ 明朝" w:hAnsi="Century" w:cs="Times New Roman" w:hint="eastAsia"/>
                          <w:b/>
                          <w:sz w:val="24"/>
                          <w:szCs w:val="24"/>
                        </w:rPr>
                        <w:t>社会福祉法人長野県視覚障害者福祉協会</w:t>
                      </w:r>
                    </w:p>
                    <w:p w:rsidR="009834D7" w:rsidRPr="0018756E" w:rsidRDefault="007D2A6D" w:rsidP="009834D7">
                      <w:pPr>
                        <w:ind w:firstLineChars="100" w:firstLine="220"/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Century" w:cs="Times New Roman" w:hint="eastAsia"/>
                          <w:sz w:val="22"/>
                          <w:szCs w:val="24"/>
                        </w:rPr>
                        <w:t>協会</w:t>
                      </w:r>
                      <w:r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 xml:space="preserve">本部　</w:t>
                      </w:r>
                      <w:r w:rsidR="009834D7" w:rsidRPr="0018756E">
                        <w:rPr>
                          <w:rFonts w:ascii="ＭＳ 明朝" w:eastAsia="ＭＳ 明朝" w:hAnsi="Century" w:cs="Times New Roman" w:hint="eastAsia"/>
                          <w:sz w:val="22"/>
                          <w:szCs w:val="24"/>
                        </w:rPr>
                        <w:t>〒</w:t>
                      </w:r>
                      <w:r w:rsidR="009834D7"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>390-0802　松本市旭2-11-39</w:t>
                      </w:r>
                    </w:p>
                    <w:p w:rsidR="009834D7" w:rsidRDefault="00D45696" w:rsidP="009834D7">
                      <w:pPr>
                        <w:ind w:firstLineChars="200" w:firstLine="420"/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</w:pPr>
                      <w:hyperlink r:id="rId7" w:history="1">
                        <w:r w:rsidR="009834D7" w:rsidRPr="00F87C58">
                          <w:rPr>
                            <w:rFonts w:ascii="ＭＳ 明朝" w:eastAsia="ＭＳ 明朝" w:hAnsi="Century" w:cs="Times New Roman"/>
                            <w:sz w:val="22"/>
                            <w:szCs w:val="24"/>
                          </w:rPr>
                          <w:t>http</w:t>
                        </w:r>
                        <w:r w:rsidR="009834D7">
                          <w:rPr>
                            <w:rFonts w:hint="eastAsia"/>
                            <w:kern w:val="0"/>
                          </w:rPr>
                          <w:t>：</w:t>
                        </w:r>
                        <w:r w:rsidR="009834D7" w:rsidRPr="00F87C58">
                          <w:rPr>
                            <w:rFonts w:ascii="ＭＳ 明朝" w:eastAsia="ＭＳ 明朝" w:hAnsi="Century" w:cs="Times New Roman"/>
                            <w:sz w:val="22"/>
                            <w:szCs w:val="24"/>
                          </w:rPr>
                          <w:t>//naganoken-shisyokyo.or.jp/</w:t>
                        </w:r>
                      </w:hyperlink>
                    </w:p>
                    <w:p w:rsidR="009834D7" w:rsidRPr="0018756E" w:rsidRDefault="009834D7" w:rsidP="007D2A6D">
                      <w:pPr>
                        <w:ind w:firstLineChars="100" w:firstLine="220"/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</w:pPr>
                      <w:r w:rsidRPr="0018756E">
                        <w:rPr>
                          <w:rFonts w:ascii="ＭＳ 明朝" w:eastAsia="ＭＳ 明朝" w:hAnsi="Century" w:cs="Times New Roman" w:hint="eastAsia"/>
                          <w:sz w:val="22"/>
                          <w:szCs w:val="24"/>
                        </w:rPr>
                        <w:t xml:space="preserve">音訳事業部　</w:t>
                      </w:r>
                      <w:r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 xml:space="preserve">　　　</w:t>
                      </w:r>
                    </w:p>
                    <w:p w:rsidR="009834D7" w:rsidRPr="0018756E" w:rsidRDefault="009834D7" w:rsidP="009834D7">
                      <w:pPr>
                        <w:ind w:firstLineChars="100" w:firstLine="220"/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</w:pPr>
                      <w:r w:rsidRPr="0018756E">
                        <w:rPr>
                          <w:rFonts w:ascii="ＭＳ 明朝" w:eastAsia="ＭＳ 明朝" w:hAnsi="Century" w:cs="Times New Roman" w:hint="eastAsia"/>
                          <w:sz w:val="22"/>
                          <w:szCs w:val="24"/>
                        </w:rPr>
                        <w:t>〒</w:t>
                      </w:r>
                      <w:r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>380-0928　長野市若里</w:t>
                      </w:r>
                      <w:r w:rsidRPr="00B55F3D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>7-1-7</w:t>
                      </w:r>
                      <w:r>
                        <w:rPr>
                          <w:rFonts w:ascii="ＭＳ 明朝" w:eastAsia="ＭＳ 明朝" w:hAnsi="Century" w:cs="Times New Roman" w:hint="eastAsia"/>
                          <w:sz w:val="22"/>
                          <w:szCs w:val="24"/>
                        </w:rPr>
                        <w:t xml:space="preserve"> </w:t>
                      </w:r>
                      <w:r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>2階</w:t>
                      </w:r>
                    </w:p>
                    <w:p w:rsidR="009834D7" w:rsidRPr="0018756E" w:rsidRDefault="009834D7" w:rsidP="009834D7">
                      <w:pPr>
                        <w:ind w:firstLineChars="100" w:firstLine="220"/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</w:pPr>
                      <w:r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 xml:space="preserve">Tel:026-227-5207　Fax:026-217-0277   </w:t>
                      </w:r>
                    </w:p>
                    <w:p w:rsidR="009834D7" w:rsidRPr="0018756E" w:rsidRDefault="009834D7" w:rsidP="009834D7">
                      <w:pPr>
                        <w:ind w:firstLineChars="100" w:firstLine="210"/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E-mail：</w:t>
                      </w:r>
                      <w:r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>library@naganoken-shisyokyo.or.jp</w:t>
                      </w:r>
                    </w:p>
                    <w:p w:rsidR="009834D7" w:rsidRPr="008A2A06" w:rsidRDefault="009834D7" w:rsidP="009834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9EE" w:rsidRDefault="00B009EE" w:rsidP="00622F23">
      <w:pPr>
        <w:rPr>
          <w:rFonts w:ascii="ＭＳ ゴシック" w:eastAsia="ＭＳ ゴシック" w:hAnsi="ＭＳ ゴシック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26394B4">
            <wp:simplePos x="0" y="0"/>
            <wp:positionH relativeFrom="column">
              <wp:posOffset>795020</wp:posOffset>
            </wp:positionH>
            <wp:positionV relativeFrom="paragraph">
              <wp:posOffset>211455</wp:posOffset>
            </wp:positionV>
            <wp:extent cx="895350" cy="895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89" cy="89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9EE" w:rsidRDefault="00B009EE" w:rsidP="00622F23">
      <w:pPr>
        <w:rPr>
          <w:rFonts w:ascii="ＭＳ ゴシック" w:eastAsia="ＭＳ ゴシック" w:hAnsi="ＭＳ ゴシック" w:cs="Times New Roman"/>
          <w:sz w:val="22"/>
        </w:rPr>
      </w:pPr>
    </w:p>
    <w:p w:rsidR="00B009EE" w:rsidRDefault="00B009EE" w:rsidP="00622F23">
      <w:pPr>
        <w:rPr>
          <w:rFonts w:ascii="ＭＳ ゴシック" w:eastAsia="ＭＳ ゴシック" w:hAnsi="ＭＳ ゴシック" w:cs="Times New Roman"/>
          <w:sz w:val="22"/>
        </w:rPr>
      </w:pPr>
    </w:p>
    <w:p w:rsidR="00B009EE" w:rsidRDefault="00B009EE" w:rsidP="00622F23">
      <w:pPr>
        <w:rPr>
          <w:rFonts w:ascii="ＭＳ ゴシック" w:eastAsia="ＭＳ ゴシック" w:hAnsi="ＭＳ ゴシック" w:cs="Times New Roman"/>
          <w:sz w:val="22"/>
        </w:rPr>
      </w:pPr>
    </w:p>
    <w:p w:rsidR="00B009EE" w:rsidRDefault="00B009EE" w:rsidP="00622F23">
      <w:pPr>
        <w:rPr>
          <w:rFonts w:ascii="ＭＳ ゴシック" w:eastAsia="ＭＳ ゴシック" w:hAnsi="ＭＳ ゴシック" w:cs="Times New Roman"/>
          <w:sz w:val="22"/>
        </w:rPr>
      </w:pPr>
    </w:p>
    <w:p w:rsidR="00B009EE" w:rsidRPr="00B009EE" w:rsidRDefault="00B009EE" w:rsidP="00B009EE">
      <w:pPr>
        <w:ind w:firstLineChars="300" w:firstLine="660"/>
        <w:rPr>
          <w:rFonts w:ascii="ＭＳ ゴシック" w:eastAsia="ＭＳ ゴシック" w:hAnsi="ＭＳ ゴシック" w:cs="Times New Roman" w:hint="eastAsia"/>
          <w:sz w:val="22"/>
        </w:rPr>
      </w:pPr>
      <w:r w:rsidRPr="00B009EE">
        <w:rPr>
          <w:rFonts w:ascii="ＭＳ ゴシック" w:eastAsia="ＭＳ ゴシック" w:hAnsi="ＭＳ ゴシック" w:cs="Times New Roman" w:hint="eastAsia"/>
          <w:sz w:val="22"/>
        </w:rPr>
        <w:t>こちらから検索できま</w:t>
      </w:r>
      <w:bookmarkStart w:id="0" w:name="_GoBack"/>
      <w:bookmarkEnd w:id="0"/>
      <w:r w:rsidRPr="00B009EE">
        <w:rPr>
          <w:rFonts w:ascii="ＭＳ ゴシック" w:eastAsia="ＭＳ ゴシック" w:hAnsi="ＭＳ ゴシック" w:cs="Times New Roman" w:hint="eastAsia"/>
          <w:sz w:val="22"/>
        </w:rPr>
        <w:t>す</w:t>
      </w:r>
    </w:p>
    <w:sectPr w:rsidR="00B009EE" w:rsidRPr="00B009EE" w:rsidSect="008A2A06"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96" w:rsidRDefault="00D45696" w:rsidP="00141610">
      <w:r>
        <w:separator/>
      </w:r>
    </w:p>
  </w:endnote>
  <w:endnote w:type="continuationSeparator" w:id="0">
    <w:p w:rsidR="00D45696" w:rsidRDefault="00D45696" w:rsidP="0014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びん">
    <w:altName w:val="ＭＳ 明朝"/>
    <w:charset w:val="80"/>
    <w:family w:val="auto"/>
    <w:pitch w:val="variable"/>
    <w:sig w:usb0="00000000" w:usb1="38C7ECF8" w:usb2="00000016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96" w:rsidRDefault="00D45696" w:rsidP="00141610">
      <w:r>
        <w:separator/>
      </w:r>
    </w:p>
  </w:footnote>
  <w:footnote w:type="continuationSeparator" w:id="0">
    <w:p w:rsidR="00D45696" w:rsidRDefault="00D45696" w:rsidP="0014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4F"/>
    <w:rsid w:val="000041F6"/>
    <w:rsid w:val="00036847"/>
    <w:rsid w:val="0007512A"/>
    <w:rsid w:val="00094F19"/>
    <w:rsid w:val="001016E1"/>
    <w:rsid w:val="00122E0C"/>
    <w:rsid w:val="00132026"/>
    <w:rsid w:val="00141610"/>
    <w:rsid w:val="0016082D"/>
    <w:rsid w:val="0018756E"/>
    <w:rsid w:val="001A0498"/>
    <w:rsid w:val="001A57AE"/>
    <w:rsid w:val="001E2BAC"/>
    <w:rsid w:val="001F36F4"/>
    <w:rsid w:val="002061B5"/>
    <w:rsid w:val="00224713"/>
    <w:rsid w:val="0022474D"/>
    <w:rsid w:val="0023317E"/>
    <w:rsid w:val="00267AEC"/>
    <w:rsid w:val="002A70CF"/>
    <w:rsid w:val="002C62B7"/>
    <w:rsid w:val="002D1A14"/>
    <w:rsid w:val="002D790E"/>
    <w:rsid w:val="003506AC"/>
    <w:rsid w:val="00382523"/>
    <w:rsid w:val="003C6A01"/>
    <w:rsid w:val="003D57D0"/>
    <w:rsid w:val="00423FEF"/>
    <w:rsid w:val="00427D0B"/>
    <w:rsid w:val="00447A98"/>
    <w:rsid w:val="004575A9"/>
    <w:rsid w:val="00482BF0"/>
    <w:rsid w:val="004D5087"/>
    <w:rsid w:val="004F325A"/>
    <w:rsid w:val="004F3ED7"/>
    <w:rsid w:val="00513149"/>
    <w:rsid w:val="005410DD"/>
    <w:rsid w:val="005545FC"/>
    <w:rsid w:val="0055488F"/>
    <w:rsid w:val="00575312"/>
    <w:rsid w:val="005C6BE1"/>
    <w:rsid w:val="005D648F"/>
    <w:rsid w:val="005F1F9C"/>
    <w:rsid w:val="005F2A7C"/>
    <w:rsid w:val="00620F8A"/>
    <w:rsid w:val="00622F23"/>
    <w:rsid w:val="006642FE"/>
    <w:rsid w:val="00665959"/>
    <w:rsid w:val="006C0873"/>
    <w:rsid w:val="006C2CD3"/>
    <w:rsid w:val="00705256"/>
    <w:rsid w:val="00715A4F"/>
    <w:rsid w:val="00743887"/>
    <w:rsid w:val="00762C80"/>
    <w:rsid w:val="00795740"/>
    <w:rsid w:val="00795CCA"/>
    <w:rsid w:val="007A40E3"/>
    <w:rsid w:val="007B0F3F"/>
    <w:rsid w:val="007D2A6D"/>
    <w:rsid w:val="007D7913"/>
    <w:rsid w:val="00862292"/>
    <w:rsid w:val="00866BA2"/>
    <w:rsid w:val="008938F9"/>
    <w:rsid w:val="008A2A06"/>
    <w:rsid w:val="008C02F3"/>
    <w:rsid w:val="008D7655"/>
    <w:rsid w:val="008E5B8D"/>
    <w:rsid w:val="008F29BB"/>
    <w:rsid w:val="0096465A"/>
    <w:rsid w:val="009834D7"/>
    <w:rsid w:val="009C345C"/>
    <w:rsid w:val="00A251AE"/>
    <w:rsid w:val="00AA0736"/>
    <w:rsid w:val="00AA15D4"/>
    <w:rsid w:val="00AF26DC"/>
    <w:rsid w:val="00AF651E"/>
    <w:rsid w:val="00B009EE"/>
    <w:rsid w:val="00B121CB"/>
    <w:rsid w:val="00B23B5D"/>
    <w:rsid w:val="00B44C25"/>
    <w:rsid w:val="00B55F3D"/>
    <w:rsid w:val="00B700DF"/>
    <w:rsid w:val="00B9398B"/>
    <w:rsid w:val="00BF04A2"/>
    <w:rsid w:val="00C0113B"/>
    <w:rsid w:val="00C107F3"/>
    <w:rsid w:val="00C25AC7"/>
    <w:rsid w:val="00C25D0B"/>
    <w:rsid w:val="00C43C79"/>
    <w:rsid w:val="00C701CC"/>
    <w:rsid w:val="00CA65AC"/>
    <w:rsid w:val="00CB2278"/>
    <w:rsid w:val="00D32918"/>
    <w:rsid w:val="00D45696"/>
    <w:rsid w:val="00D630E6"/>
    <w:rsid w:val="00D9486F"/>
    <w:rsid w:val="00E03645"/>
    <w:rsid w:val="00E37E96"/>
    <w:rsid w:val="00EE48B1"/>
    <w:rsid w:val="00F4312C"/>
    <w:rsid w:val="00F773E3"/>
    <w:rsid w:val="00F87C58"/>
    <w:rsid w:val="00F90DB0"/>
    <w:rsid w:val="00FC4460"/>
    <w:rsid w:val="00FC4485"/>
    <w:rsid w:val="00FC5EAA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69646"/>
  <w15:chartTrackingRefBased/>
  <w15:docId w15:val="{B094D2D2-9841-45B2-A275-00B590E1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610"/>
  </w:style>
  <w:style w:type="paragraph" w:styleId="a5">
    <w:name w:val="footer"/>
    <w:basedOn w:val="a"/>
    <w:link w:val="a6"/>
    <w:uiPriority w:val="99"/>
    <w:unhideWhenUsed/>
    <w:rsid w:val="00141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610"/>
  </w:style>
  <w:style w:type="paragraph" w:styleId="a7">
    <w:name w:val="Balloon Text"/>
    <w:basedOn w:val="a"/>
    <w:link w:val="a8"/>
    <w:uiPriority w:val="99"/>
    <w:semiHidden/>
    <w:unhideWhenUsed/>
    <w:rsid w:val="00F8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C5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87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naganoken-shisyokyo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ganoken-shisyokyo.or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社会福祉法人長野県視覚障害者福祉協会</dc:creator>
  <cp:keywords/>
  <dc:description/>
  <cp:lastModifiedBy>長野県視覚障害者福祉協会　音訳</cp:lastModifiedBy>
  <cp:revision>29</cp:revision>
  <cp:lastPrinted>2019-02-25T05:44:00Z</cp:lastPrinted>
  <dcterms:created xsi:type="dcterms:W3CDTF">2018-02-20T01:41:00Z</dcterms:created>
  <dcterms:modified xsi:type="dcterms:W3CDTF">2020-02-21T00:53:00Z</dcterms:modified>
</cp:coreProperties>
</file>